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F9C8" w14:textId="338E015A" w:rsidR="00635F19" w:rsidRDefault="009756F8" w:rsidP="009756F8">
      <w:pPr>
        <w:jc w:val="center"/>
        <w:rPr>
          <w:sz w:val="28"/>
          <w:szCs w:val="28"/>
        </w:rPr>
      </w:pPr>
      <w:r w:rsidRPr="00A75D4F">
        <w:rPr>
          <w:sz w:val="28"/>
          <w:szCs w:val="28"/>
        </w:rPr>
        <w:t>Comunicato Stampa</w:t>
      </w:r>
    </w:p>
    <w:p w14:paraId="69D6B82D" w14:textId="56142FF5" w:rsidR="00CF22DD" w:rsidRPr="00A75D4F" w:rsidRDefault="00CF22DD" w:rsidP="009756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 Marzo </w:t>
      </w:r>
    </w:p>
    <w:p w14:paraId="26AF2C72" w14:textId="0FEA2A34" w:rsidR="009756F8" w:rsidRPr="00A75D4F" w:rsidRDefault="009756F8" w:rsidP="009756F8">
      <w:pPr>
        <w:jc w:val="center"/>
        <w:rPr>
          <w:sz w:val="28"/>
          <w:szCs w:val="28"/>
        </w:rPr>
      </w:pPr>
      <w:r w:rsidRPr="00A75D4F">
        <w:rPr>
          <w:sz w:val="28"/>
          <w:szCs w:val="28"/>
        </w:rPr>
        <w:t>“</w:t>
      </w:r>
      <w:proofErr w:type="spellStart"/>
      <w:r w:rsidRPr="00A75D4F">
        <w:rPr>
          <w:sz w:val="28"/>
          <w:szCs w:val="28"/>
        </w:rPr>
        <w:t>Donna,mistero</w:t>
      </w:r>
      <w:proofErr w:type="spellEnd"/>
      <w:r w:rsidRPr="00A75D4F">
        <w:rPr>
          <w:sz w:val="28"/>
          <w:szCs w:val="28"/>
        </w:rPr>
        <w:t xml:space="preserve"> dell’eterno generare”</w:t>
      </w:r>
    </w:p>
    <w:p w14:paraId="2561C5D7" w14:textId="35B9EFC0" w:rsidR="009756F8" w:rsidRPr="00A75D4F" w:rsidRDefault="009756F8" w:rsidP="009756F8">
      <w:pPr>
        <w:rPr>
          <w:sz w:val="28"/>
          <w:szCs w:val="28"/>
        </w:rPr>
      </w:pPr>
      <w:r w:rsidRPr="00A75D4F">
        <w:rPr>
          <w:sz w:val="28"/>
          <w:szCs w:val="28"/>
        </w:rPr>
        <w:t xml:space="preserve">Tavola Rotonda promossa dal Comitato Comunale del Centro Italiano Femminile con il patrocinio dell’Arcidiocesi di </w:t>
      </w:r>
      <w:proofErr w:type="spellStart"/>
      <w:r w:rsidRPr="00A75D4F">
        <w:rPr>
          <w:sz w:val="28"/>
          <w:szCs w:val="28"/>
        </w:rPr>
        <w:t>Ravenna-Cervia,dell’Assessorato</w:t>
      </w:r>
      <w:proofErr w:type="spellEnd"/>
      <w:r w:rsidRPr="00A75D4F">
        <w:rPr>
          <w:sz w:val="28"/>
          <w:szCs w:val="28"/>
        </w:rPr>
        <w:t xml:space="preserve"> alla Cultura</w:t>
      </w:r>
      <w:r w:rsidR="00CF22DD">
        <w:rPr>
          <w:sz w:val="28"/>
          <w:szCs w:val="28"/>
        </w:rPr>
        <w:t xml:space="preserve"> di Ravenna</w:t>
      </w:r>
      <w:r w:rsidRPr="00A75D4F">
        <w:rPr>
          <w:sz w:val="28"/>
          <w:szCs w:val="28"/>
        </w:rPr>
        <w:t xml:space="preserve"> e della Provincia di Ravenna </w:t>
      </w:r>
      <w:r w:rsidR="00A75D4F" w:rsidRPr="00A75D4F">
        <w:rPr>
          <w:sz w:val="28"/>
          <w:szCs w:val="28"/>
        </w:rPr>
        <w:t>.</w:t>
      </w:r>
    </w:p>
    <w:p w14:paraId="3CDDFAF4" w14:textId="6DC6700F" w:rsidR="00A75D4F" w:rsidRPr="00A75D4F" w:rsidRDefault="00A75D4F" w:rsidP="00A75D4F">
      <w:pPr>
        <w:jc w:val="center"/>
        <w:rPr>
          <w:iCs/>
          <w:sz w:val="28"/>
          <w:szCs w:val="28"/>
        </w:rPr>
      </w:pPr>
      <w:r w:rsidRPr="00A75D4F">
        <w:rPr>
          <w:iCs/>
          <w:sz w:val="28"/>
          <w:szCs w:val="28"/>
        </w:rPr>
        <w:t>Giovedì 23 Marzo  ore 17</w:t>
      </w:r>
    </w:p>
    <w:p w14:paraId="70C5ED07" w14:textId="3565A42C" w:rsidR="00A75D4F" w:rsidRPr="00A75D4F" w:rsidRDefault="00A75D4F" w:rsidP="00A75D4F">
      <w:pPr>
        <w:jc w:val="center"/>
        <w:rPr>
          <w:iCs/>
          <w:sz w:val="28"/>
          <w:szCs w:val="28"/>
        </w:rPr>
      </w:pPr>
      <w:r w:rsidRPr="00A75D4F">
        <w:rPr>
          <w:iCs/>
          <w:sz w:val="28"/>
          <w:szCs w:val="28"/>
        </w:rPr>
        <w:t>Seminario Arcivescovile – Piazza Duomo.</w:t>
      </w:r>
    </w:p>
    <w:p w14:paraId="1757F8CA" w14:textId="2A9C7D25" w:rsidR="00A75D4F" w:rsidRPr="00A75D4F" w:rsidRDefault="00A75D4F" w:rsidP="00A75D4F">
      <w:pPr>
        <w:rPr>
          <w:iCs/>
          <w:sz w:val="28"/>
          <w:szCs w:val="28"/>
        </w:rPr>
      </w:pPr>
      <w:r w:rsidRPr="00A75D4F">
        <w:rPr>
          <w:iCs/>
          <w:sz w:val="28"/>
          <w:szCs w:val="28"/>
        </w:rPr>
        <w:t>Condurranno</w:t>
      </w:r>
    </w:p>
    <w:p w14:paraId="5079CDFB" w14:textId="28FDA676" w:rsidR="00A75D4F" w:rsidRPr="00A75D4F" w:rsidRDefault="00A75D4F" w:rsidP="00A75D4F">
      <w:pPr>
        <w:rPr>
          <w:iCs/>
          <w:sz w:val="28"/>
          <w:szCs w:val="28"/>
        </w:rPr>
      </w:pPr>
      <w:r w:rsidRPr="00A75D4F">
        <w:rPr>
          <w:iCs/>
          <w:sz w:val="28"/>
          <w:szCs w:val="28"/>
        </w:rPr>
        <w:t>Leonardo Babini    Docente di Storia dell’Arte-Presidente Associazione “Il Sicomoro”</w:t>
      </w:r>
    </w:p>
    <w:p w14:paraId="25E7CCF8" w14:textId="392F6D0C" w:rsidR="00A75D4F" w:rsidRDefault="00A75D4F" w:rsidP="00A75D4F">
      <w:pPr>
        <w:rPr>
          <w:iCs/>
          <w:sz w:val="28"/>
          <w:szCs w:val="28"/>
        </w:rPr>
      </w:pPr>
      <w:r w:rsidRPr="00A75D4F">
        <w:rPr>
          <w:iCs/>
          <w:sz w:val="28"/>
          <w:szCs w:val="28"/>
        </w:rPr>
        <w:t>Simona Scala</w:t>
      </w:r>
      <w:r>
        <w:rPr>
          <w:iCs/>
          <w:sz w:val="28"/>
          <w:szCs w:val="28"/>
        </w:rPr>
        <w:t xml:space="preserve"> </w:t>
      </w:r>
      <w:r w:rsidR="00CF22D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Consacrata Ordo </w:t>
      </w:r>
      <w:proofErr w:type="spellStart"/>
      <w:r>
        <w:rPr>
          <w:iCs/>
          <w:sz w:val="28"/>
          <w:szCs w:val="28"/>
        </w:rPr>
        <w:t>Virginum</w:t>
      </w:r>
      <w:proofErr w:type="spellEnd"/>
    </w:p>
    <w:p w14:paraId="2F733016" w14:textId="77777777" w:rsidR="00A75D4F" w:rsidRDefault="00A75D4F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Direttrice Scuola di Formazione Teologica dell’Arcidiocesi di Ravenna-</w:t>
      </w:r>
    </w:p>
    <w:p w14:paraId="729545D5" w14:textId="77777777" w:rsidR="00A75D4F" w:rsidRDefault="00A75D4F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Cervia</w:t>
      </w:r>
    </w:p>
    <w:p w14:paraId="6DD68AA8" w14:textId="60C9019C" w:rsidR="00A75D4F" w:rsidRDefault="00A75D4F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Giandomenico </w:t>
      </w:r>
      <w:proofErr w:type="spellStart"/>
      <w:r>
        <w:rPr>
          <w:iCs/>
          <w:sz w:val="28"/>
          <w:szCs w:val="28"/>
        </w:rPr>
        <w:t>Cotracci</w:t>
      </w:r>
      <w:proofErr w:type="spellEnd"/>
      <w:r>
        <w:rPr>
          <w:iCs/>
          <w:sz w:val="28"/>
          <w:szCs w:val="28"/>
        </w:rPr>
        <w:t xml:space="preserve">     </w:t>
      </w:r>
      <w:r w:rsidR="00BA771C">
        <w:rPr>
          <w:iCs/>
          <w:sz w:val="28"/>
          <w:szCs w:val="28"/>
        </w:rPr>
        <w:t>Docente di Filosofia</w:t>
      </w:r>
      <w:r w:rsidR="003A6511">
        <w:rPr>
          <w:iCs/>
          <w:sz w:val="28"/>
          <w:szCs w:val="28"/>
        </w:rPr>
        <w:t xml:space="preserve"> e Storia presso il Liceo Scientifico  </w:t>
      </w:r>
    </w:p>
    <w:p w14:paraId="18A4C60F" w14:textId="2A09E65A" w:rsidR="003A6511" w:rsidRDefault="003A6511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“</w:t>
      </w:r>
      <w:proofErr w:type="spellStart"/>
      <w:r>
        <w:rPr>
          <w:iCs/>
          <w:sz w:val="28"/>
          <w:szCs w:val="28"/>
        </w:rPr>
        <w:t>A.Oriani</w:t>
      </w:r>
      <w:proofErr w:type="spellEnd"/>
      <w:r>
        <w:rPr>
          <w:iCs/>
          <w:sz w:val="28"/>
          <w:szCs w:val="28"/>
        </w:rPr>
        <w:t xml:space="preserve"> ”di Ravenna.</w:t>
      </w:r>
    </w:p>
    <w:p w14:paraId="793B8ED0" w14:textId="77777777" w:rsidR="003A6511" w:rsidRDefault="003A6511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Coordinerà         sor. Patrizia  Cazzaro ( Fraternità “Cena Domini)  </w:t>
      </w:r>
    </w:p>
    <w:p w14:paraId="7819A064" w14:textId="77777777" w:rsidR="003A6511" w:rsidRDefault="003A6511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Teologa </w:t>
      </w:r>
      <w:proofErr w:type="spellStart"/>
      <w:r>
        <w:rPr>
          <w:iCs/>
          <w:sz w:val="28"/>
          <w:szCs w:val="28"/>
        </w:rPr>
        <w:t>Pastoralista</w:t>
      </w:r>
      <w:proofErr w:type="spellEnd"/>
    </w:p>
    <w:p w14:paraId="3062FCA4" w14:textId="77777777" w:rsidR="003A6511" w:rsidRDefault="003A6511" w:rsidP="00A75D4F">
      <w:pPr>
        <w:rPr>
          <w:iCs/>
          <w:sz w:val="28"/>
          <w:szCs w:val="28"/>
        </w:rPr>
      </w:pPr>
    </w:p>
    <w:p w14:paraId="546F4422" w14:textId="3EA7660E" w:rsidR="003A6511" w:rsidRDefault="003A6511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Sarà presente l’Arcivescovo Mons. Lorenzo Ghizzoni</w:t>
      </w:r>
    </w:p>
    <w:p w14:paraId="37030100" w14:textId="094A35A5" w:rsidR="003A6511" w:rsidRDefault="003A6511" w:rsidP="00A75D4F">
      <w:pPr>
        <w:rPr>
          <w:iCs/>
          <w:sz w:val="28"/>
          <w:szCs w:val="28"/>
        </w:rPr>
      </w:pPr>
    </w:p>
    <w:p w14:paraId="7EF8A9D8" w14:textId="28755B71" w:rsidR="003A6511" w:rsidRDefault="003A6511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Il titolo è una locuzione contenuta nell’Enciclica “</w:t>
      </w:r>
      <w:proofErr w:type="spellStart"/>
      <w:r>
        <w:rPr>
          <w:iCs/>
          <w:sz w:val="28"/>
          <w:szCs w:val="28"/>
        </w:rPr>
        <w:t>Mulieris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dignitatem”di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S.Giovanni</w:t>
      </w:r>
      <w:proofErr w:type="spellEnd"/>
      <w:r>
        <w:rPr>
          <w:iCs/>
          <w:sz w:val="28"/>
          <w:szCs w:val="28"/>
        </w:rPr>
        <w:t xml:space="preserve"> Paolo II; e fa seguito alla  trilogia “Il genio </w:t>
      </w:r>
      <w:proofErr w:type="spellStart"/>
      <w:r>
        <w:rPr>
          <w:iCs/>
          <w:sz w:val="28"/>
          <w:szCs w:val="28"/>
        </w:rPr>
        <w:t>femminile”,che</w:t>
      </w:r>
      <w:proofErr w:type="spellEnd"/>
      <w:r>
        <w:rPr>
          <w:iCs/>
          <w:sz w:val="28"/>
          <w:szCs w:val="28"/>
        </w:rPr>
        <w:t xml:space="preserve"> il CIF ha a</w:t>
      </w:r>
      <w:r w:rsidR="00363CDE">
        <w:rPr>
          <w:iCs/>
          <w:sz w:val="28"/>
          <w:szCs w:val="28"/>
        </w:rPr>
        <w:t xml:space="preserve">ppena </w:t>
      </w:r>
      <w:proofErr w:type="spellStart"/>
      <w:r w:rsidR="00363CDE">
        <w:rPr>
          <w:iCs/>
          <w:sz w:val="28"/>
          <w:szCs w:val="28"/>
        </w:rPr>
        <w:t>concluso,dedicata</w:t>
      </w:r>
      <w:proofErr w:type="spellEnd"/>
      <w:r w:rsidR="00363CDE">
        <w:rPr>
          <w:iCs/>
          <w:sz w:val="28"/>
          <w:szCs w:val="28"/>
        </w:rPr>
        <w:t xml:space="preserve"> alla valorizzazione delle figure femminili nella storia.</w:t>
      </w:r>
    </w:p>
    <w:p w14:paraId="3941B4F9" w14:textId="5BFFD423" w:rsidR="00363CDE" w:rsidRDefault="00363CDE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Sponsor    IDEOGRAM di  Giancarlo  </w:t>
      </w:r>
      <w:proofErr w:type="spellStart"/>
      <w:r>
        <w:rPr>
          <w:iCs/>
          <w:sz w:val="28"/>
          <w:szCs w:val="28"/>
        </w:rPr>
        <w:t>Gramantieri</w:t>
      </w:r>
      <w:proofErr w:type="spellEnd"/>
    </w:p>
    <w:p w14:paraId="007A2C38" w14:textId="11CDE3C7" w:rsidR="00363CDE" w:rsidRDefault="00363CDE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Cooperativa “La Pieve” (Presidente Idio </w:t>
      </w:r>
      <w:proofErr w:type="spellStart"/>
      <w:r>
        <w:rPr>
          <w:iCs/>
          <w:sz w:val="28"/>
          <w:szCs w:val="28"/>
        </w:rPr>
        <w:t>Baldrati</w:t>
      </w:r>
      <w:proofErr w:type="spellEnd"/>
      <w:r>
        <w:rPr>
          <w:iCs/>
          <w:sz w:val="28"/>
          <w:szCs w:val="28"/>
        </w:rPr>
        <w:t>).</w:t>
      </w:r>
    </w:p>
    <w:p w14:paraId="22A8005E" w14:textId="25D2B6B5" w:rsidR="00363CDE" w:rsidRDefault="00363CDE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E’ allegata la locandina</w:t>
      </w:r>
    </w:p>
    <w:p w14:paraId="1FB8040A" w14:textId="717FB5A4" w:rsidR="00363CDE" w:rsidRDefault="00363CDE" w:rsidP="00A75D4F">
      <w:pPr>
        <w:rPr>
          <w:iCs/>
          <w:sz w:val="28"/>
          <w:szCs w:val="28"/>
        </w:rPr>
      </w:pPr>
    </w:p>
    <w:p w14:paraId="4B6855C1" w14:textId="170CBB8F" w:rsidR="00363CDE" w:rsidRDefault="00363CDE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Tina Serra    Presidente</w:t>
      </w:r>
    </w:p>
    <w:p w14:paraId="0A489FBD" w14:textId="09086611" w:rsidR="00363CDE" w:rsidRPr="00A75D4F" w:rsidRDefault="00363CDE" w:rsidP="00A75D4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Per ulteriori informazioni  Tel. 347 8433465</w:t>
      </w:r>
    </w:p>
    <w:sectPr w:rsidR="00363CDE" w:rsidRPr="00A75D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8"/>
    <w:rsid w:val="0006430F"/>
    <w:rsid w:val="00363CDE"/>
    <w:rsid w:val="003A6511"/>
    <w:rsid w:val="00635F19"/>
    <w:rsid w:val="009756F8"/>
    <w:rsid w:val="00A75D4F"/>
    <w:rsid w:val="00BA771C"/>
    <w:rsid w:val="00C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88D1"/>
  <w15:chartTrackingRefBased/>
  <w15:docId w15:val="{02D1DCBA-6B49-4752-90CE-F31310EB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Serra</dc:creator>
  <cp:keywords/>
  <dc:description/>
  <cp:lastModifiedBy>Annunziata Serra</cp:lastModifiedBy>
  <cp:revision>5</cp:revision>
  <dcterms:created xsi:type="dcterms:W3CDTF">2023-03-12T10:47:00Z</dcterms:created>
  <dcterms:modified xsi:type="dcterms:W3CDTF">2023-03-12T14:05:00Z</dcterms:modified>
</cp:coreProperties>
</file>