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sz w:val="20"/>
          <w:szCs w:val="20"/>
        </w:rPr>
      </w:pPr>
      <w:r>
        <w:rPr>
          <w:sz w:val="20"/>
          <w:szCs w:val="20"/>
        </w:rPr>
        <w:t>Schema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  <w:lang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color w:val="000000"/>
          <w:sz w:val="20"/>
          <w:szCs w:val="20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0"/>
          <w:szCs w:val="20"/>
        </w:rPr>
        <w:t xml:space="preserve">OGGETTO: </w:t>
      </w:r>
      <w:bookmarkStart w:id="0" w:name="__DdeLink__751_29736548"/>
      <w:r>
        <w:rPr>
          <w:b/>
          <w:bCs/>
          <w:sz w:val="20"/>
          <w:szCs w:val="20"/>
        </w:rPr>
        <w:t xml:space="preserve">MANIFESTAZIONE DI INTERESSE DA PARTE DI ORGANIZZAZIONI DI VOLONTARIATO O DI ASSOCIAZIONI DI PROMOZIONE SOCIALE FINALIZZATA ALLA STIPULA DI UNA CONVENZIONE AI SENSI DELL’ART. 56 DEL DLGS 117/2017 (CODICE DEL TERZO SETTORE) </w:t>
      </w:r>
      <w:bookmarkEnd w:id="0"/>
      <w:r>
        <w:rPr>
          <w:b/>
          <w:bCs/>
          <w:iCs/>
          <w:sz w:val="20"/>
          <w:szCs w:val="20"/>
        </w:rPr>
        <w:t xml:space="preserve">PER LA REALIZZAZIONE DI ATTIVITA' DI SUPPORTO, INFORMAZIONE E ACCOGLIENZA PRESSO I SERVIZI SOCIALI. </w:t>
      </w:r>
    </w:p>
    <w:p>
      <w:pPr>
        <w:pStyle w:val="Normal"/>
        <w:spacing w:lineRule="auto" w:line="276"/>
        <w:jc w:val="both"/>
        <w:rPr>
          <w:b/>
          <w:b/>
          <w:bCs/>
          <w:iCs/>
          <w:sz w:val="20"/>
          <w:szCs w:val="20"/>
        </w:rPr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eastAsia="Calibri-Italic" w:cs="Calibri"/>
          <w:i/>
          <w:i/>
          <w:iCs/>
          <w:sz w:val="28"/>
          <w:szCs w:val="28"/>
        </w:rPr>
      </w:pPr>
      <w:r>
        <w:rPr>
          <w:rFonts w:eastAsia="Calibri-Italic" w:cs="Calibri"/>
          <w:i/>
          <w:iCs/>
          <w:sz w:val="20"/>
          <w:szCs w:val="20"/>
        </w:rPr>
        <w:t>PROPOSTA PROGETTUALE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rFonts w:eastAsia="Calibri-Italic" w:cs="Calibri"/>
          <w:i/>
          <w:iCs/>
          <w:color w:val="808080"/>
          <w:sz w:val="20"/>
          <w:szCs w:val="20"/>
        </w:rPr>
        <w:t>(TITOLO PROGETTO)</w:t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Ente proponente</w:t>
      </w:r>
    </w:p>
    <w:tbl>
      <w:tblPr>
        <w:tblW w:w="978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Responsabile o referente del progetto:</w:t>
      </w:r>
    </w:p>
    <w:tbl>
      <w:tblPr>
        <w:tblW w:w="568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4013"/>
      </w:tblGrid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Cognome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Mail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>
          <w:trHeight w:val="497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Telefono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18"/>
          <w:szCs w:val="18"/>
        </w:rPr>
      </w:pPr>
      <w:r>
        <w:rPr>
          <w:rFonts w:ascii="Tahoma" w:hAnsi="Tahoma"/>
          <w:b/>
          <w:bCs/>
          <w:i/>
          <w:iCs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-Italic" w:cs="Calibri"/>
                <w:sz w:val="20"/>
                <w:szCs w:val="20"/>
              </w:rPr>
            </w:pPr>
            <w:r>
              <w:rPr>
                <w:rFonts w:eastAsia="Calibri-Italic" w:cs="Calibri"/>
                <w:sz w:val="20"/>
                <w:szCs w:val="20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  <w:highlight w:val="yellow"/>
        </w:rPr>
      </w:pPr>
      <w:r>
        <w:rPr>
          <w:rFonts w:ascii="Tahoma" w:hAnsi="Tahoma"/>
          <w:b/>
          <w:sz w:val="18"/>
          <w:szCs w:val="18"/>
        </w:rPr>
        <w:t>Risorse</w:t>
      </w:r>
      <w:r>
        <w:rPr>
          <w:rFonts w:ascii="Tahoma" w:hAnsi="Tahoma"/>
          <w:b/>
          <w:spacing w:val="-3"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>umane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  <w:highlight w:val="yellow"/>
        </w:rPr>
      </w:pPr>
      <w:r>
        <w:rPr>
          <w:rFonts w:ascii="Tahoma" w:hAnsi="Tahoma"/>
          <w:sz w:val="18"/>
          <w:szCs w:val="18"/>
        </w:rPr>
        <w:t>Numero delle persone volontarie che intendono impiegare nel servizio;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  <w:highlight w:val="yellow"/>
        </w:rPr>
      </w:pPr>
      <w:r>
        <w:rPr>
          <w:rFonts w:ascii="Tahoma" w:hAnsi="Tahoma"/>
          <w:sz w:val="18"/>
          <w:szCs w:val="18"/>
        </w:rPr>
        <w:t>Esperienza specifica da questi ricevuta sulla comunicazione/relazione con gli utenti;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/>
      </w:pPr>
      <w:r>
        <w:rPr>
          <w:rFonts w:ascii="Tahoma" w:hAnsi="Tahoma"/>
          <w:sz w:val="18"/>
          <w:szCs w:val="18"/>
        </w:rPr>
        <w:t xml:space="preserve">Conoscenza specifica da parte dei volontari della rete dei servizi territoriali e delle risorse disponibili.  </w:t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lineRule="auto" w:line="276" w:before="15" w:after="0"/>
        <w:ind w:left="1280" w:right="362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76" w:before="5" w:after="0"/>
        <w:ind w:left="466" w:hanging="236"/>
        <w:rPr>
          <w:rFonts w:ascii="Tahoma" w:hAnsi="Tahoma"/>
          <w:sz w:val="20"/>
          <w:szCs w:val="20"/>
          <w:highlight w:val="yellow"/>
        </w:rPr>
      </w:pPr>
      <w:r>
        <w:rPr>
          <w:rFonts w:ascii="Tahoma" w:hAnsi="Tahoma"/>
          <w:sz w:val="18"/>
          <w:szCs w:val="18"/>
        </w:rPr>
        <w:t>Risorse tecniche e</w:t>
      </w:r>
      <w:r>
        <w:rPr>
          <w:rFonts w:ascii="Tahoma" w:hAnsi="Tahoma"/>
          <w:spacing w:val="-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strumentali</w:t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/>
      </w:pPr>
      <w:r>
        <w:rPr>
          <w:rFonts w:ascii="Tahoma" w:hAnsi="Tahoma"/>
          <w:sz w:val="18"/>
          <w:szCs w:val="18"/>
        </w:rPr>
        <w:t xml:space="preserve">Disponibilità di idonei mezzi tecnici e strumentali atti a garantire un punto di accoglienza efficace per l’accesso ai servizi sociali e nel fornire le informazioni richieste. </w:t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>
          <w:rFonts w:ascii="Tahoma" w:hAnsi="Tahoma"/>
          <w:spacing w:val="48"/>
          <w:sz w:val="18"/>
          <w:szCs w:val="18"/>
        </w:rPr>
      </w:pPr>
      <w:r>
        <w:rPr>
          <w:rFonts w:ascii="Tahoma" w:hAnsi="Tahoma"/>
          <w:spacing w:val="48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Organizzazione interna e del</w:t>
      </w:r>
      <w:r>
        <w:rPr>
          <w:rFonts w:ascii="Tahoma" w:hAnsi="Tahoma"/>
          <w:spacing w:val="-1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Referente del</w:t>
      </w:r>
      <w:r>
        <w:rPr>
          <w:rFonts w:ascii="Tahoma" w:hAnsi="Tahoma"/>
          <w:spacing w:val="-6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Adozione di un sistema di programmazione del</w:t>
      </w:r>
      <w:r>
        <w:rPr>
          <w:rFonts w:ascii="Tahoma" w:hAnsi="Tahoma"/>
          <w:spacing w:val="-7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Radicamento territoriale ed esperienza nel</w:t>
      </w:r>
      <w:r>
        <w:rPr>
          <w:rFonts w:ascii="Tahoma" w:hAnsi="Tahoma"/>
          <w:spacing w:val="-2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settore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/>
      </w:pPr>
      <w:r>
        <w:rPr>
          <w:rFonts w:ascii="Tahoma" w:hAnsi="Tahoma"/>
          <w:sz w:val="18"/>
          <w:szCs w:val="18"/>
        </w:rPr>
        <w:t xml:space="preserve">Esperienza maturata nel servizio specifico o in altri servizi analoghi, ove per servizi analoghi debbono intendersi servizi di supporto, informazione e accoglienza in favore dei cittadini.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 rete o gli altri riferimenti sul territorio con i quali si sviluppano sinergie e collaborazioni utili al servizio di accoglienza emergenziale. </w:t>
      </w:r>
    </w:p>
    <w:p>
      <w:pPr>
        <w:pStyle w:val="Normal"/>
        <w:tabs>
          <w:tab w:val="clear" w:pos="720"/>
          <w:tab w:val="left" w:pos="809" w:leader="none"/>
          <w:tab w:val="left" w:pos="810" w:leader="none"/>
        </w:tabs>
        <w:spacing w:lineRule="auto" w:line="276"/>
        <w:ind w:left="449" w:right="365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>
          <w:rFonts w:ascii="Tahoma" w:hAnsi="Tahoma"/>
          <w:sz w:val="20"/>
          <w:szCs w:val="20"/>
          <w:highlight w:val="yellow"/>
        </w:rPr>
      </w:pPr>
      <w:r>
        <w:rPr>
          <w:rFonts w:ascii="Tahoma" w:hAnsi="Tahoma"/>
          <w:sz w:val="18"/>
          <w:szCs w:val="18"/>
        </w:rPr>
        <w:t>E. Piano Economico Finanziario del servizio</w:t>
      </w:r>
    </w:p>
    <w:p>
      <w:pPr>
        <w:pStyle w:val="Normal"/>
        <w:spacing w:lineRule="auto" w:line="276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/>
          <w:color w:val="808080"/>
          <w:sz w:val="16"/>
          <w:szCs w:val="16"/>
        </w:rPr>
      </w:pPr>
      <w:r>
        <w:rPr>
          <w:rFonts w:ascii="Tahoma" w:hAnsi="Tahoma"/>
          <w:i/>
          <w:iCs/>
          <w:color w:val="808080"/>
          <w:sz w:val="16"/>
          <w:szCs w:val="16"/>
        </w:rPr>
        <w:t>N.B.: La presente proposta progettuale dovrà essere predisposta su carta intestata dell’ETS proponente, avere una lunghezza massima di 10 pagine ed essere articolata secondo l’indice di cui sopra.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09" w:hanging="360"/>
      </w:pPr>
    </w:lvl>
    <w:lvl w:ilvl="1">
      <w:start w:val="1"/>
      <w:numFmt w:val="bullet"/>
      <w:lvlText w:val=""/>
      <w:lvlJc w:val="left"/>
      <w:pPr>
        <w:ind w:left="17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5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0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4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40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 w:customStyle="1">
    <w:name w:val="Absatz-Standardschriftar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paragraph" w:styleId="Textkrper" w:customStyle="1">
    <w:name w:val="Textkörper"/>
    <w:basedOn w:val="Normal"/>
    <w:qFormat/>
    <w:pPr>
      <w:suppressAutoHyphens w:val="true"/>
      <w:ind w:left="116" w:hanging="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LibreOffice/6.3.3.2$Windows_X86_64 LibreOffice_project/a64200df03143b798afd1ec74a12ab50359878ed</Application>
  <Pages>1</Pages>
  <Words>250</Words>
  <Characters>1512</Characters>
  <CharactersWithSpaces>1730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2021-09-27T16:32:00Z</cp:lastPrinted>
  <dcterms:modified xsi:type="dcterms:W3CDTF">2022-11-28T11:55:26Z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